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5D633">
      <w:pPr>
        <w:ind w:left="3119" w:hanging="56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МИНОБРНАУКИ РОССИИ</w:t>
      </w:r>
    </w:p>
    <w:p w14:paraId="6FEE5034">
      <w:pPr>
        <w:ind w:left="3119" w:hanging="56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0</wp:posOffset>
            </wp:positionV>
            <wp:extent cx="1600200" cy="723900"/>
            <wp:effectExtent l="19050" t="0" r="0" b="0"/>
            <wp:wrapNone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16"/>
          <w:szCs w:val="16"/>
        </w:rPr>
        <w:t>федеральное государственное</w:t>
      </w:r>
    </w:p>
    <w:p w14:paraId="6AF9584D">
      <w:pPr>
        <w:ind w:left="3119" w:hanging="56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бюджетное образовательное учреждение</w:t>
      </w:r>
    </w:p>
    <w:p w14:paraId="00E33619">
      <w:pPr>
        <w:ind w:left="3119" w:hanging="56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высшего образования</w:t>
      </w:r>
    </w:p>
    <w:p w14:paraId="2198AD4A">
      <w:pPr>
        <w:ind w:left="3119" w:hanging="567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«Самарский государственный технический университет»</w:t>
      </w:r>
    </w:p>
    <w:p w14:paraId="6DBBE712">
      <w:pPr>
        <w:ind w:left="3119" w:hanging="567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(ФГБОУ ВО «СамГТУ»)</w:t>
      </w:r>
    </w:p>
    <w:p w14:paraId="204846E2">
      <w:pPr>
        <w:jc w:val="center"/>
      </w:pPr>
      <w:r>
        <w:t>_____________________________________________________________________________________________</w:t>
      </w:r>
    </w:p>
    <w:p w14:paraId="461F1EF7">
      <w:pPr>
        <w:pStyle w:val="3"/>
        <w:numPr>
          <w:ilvl w:val="0"/>
          <w:numId w:val="0"/>
        </w:numPr>
        <w:spacing w:line="100" w:lineRule="atLeast"/>
        <w:ind w:left="709"/>
        <w:rPr>
          <w:rFonts w:cs="Arial"/>
          <w:spacing w:val="110"/>
          <w:sz w:val="24"/>
        </w:rPr>
      </w:pPr>
    </w:p>
    <w:p w14:paraId="74D00E0E">
      <w:pPr>
        <w:pStyle w:val="3"/>
        <w:numPr>
          <w:ilvl w:val="0"/>
          <w:numId w:val="0"/>
        </w:numPr>
        <w:spacing w:line="100" w:lineRule="atLeast"/>
        <w:ind w:left="709"/>
        <w:rPr>
          <w:rFonts w:cs="Arial"/>
          <w:sz w:val="24"/>
        </w:rPr>
      </w:pPr>
      <w:r>
        <w:rPr>
          <w:rFonts w:cs="Arial"/>
          <w:spacing w:val="110"/>
          <w:sz w:val="24"/>
        </w:rPr>
        <w:t>ИНФОРМАЦИОННОЕ ПИСЬМО</w:t>
      </w:r>
    </w:p>
    <w:p w14:paraId="7937F183">
      <w:pPr>
        <w:tabs>
          <w:tab w:val="right" w:pos="10206"/>
        </w:tabs>
        <w:rPr>
          <w:rFonts w:ascii="Arial" w:hAnsi="Arial" w:cs="Arial"/>
        </w:rPr>
      </w:pPr>
    </w:p>
    <w:p w14:paraId="60773456">
      <w:pPr>
        <w:tabs>
          <w:tab w:val="right" w:pos="10206"/>
        </w:tabs>
        <w:rPr>
          <w:rFonts w:ascii="Arial" w:hAnsi="Arial" w:cs="Arial"/>
        </w:rPr>
      </w:pPr>
      <w:r>
        <w:rPr>
          <w:rFonts w:ascii="Arial" w:hAnsi="Arial" w:cs="Arial"/>
        </w:rPr>
        <w:t>«1</w:t>
      </w:r>
      <w:r>
        <w:rPr>
          <w:rFonts w:hint="default" w:ascii="Arial" w:hAnsi="Arial" w:cs="Arial"/>
          <w:lang w:val="ru-RU"/>
        </w:rPr>
        <w:t>6</w:t>
      </w:r>
      <w:r>
        <w:rPr>
          <w:rFonts w:ascii="Arial" w:hAnsi="Arial" w:cs="Arial"/>
        </w:rPr>
        <w:t>» октября 202</w:t>
      </w:r>
      <w:r>
        <w:rPr>
          <w:rFonts w:hint="default" w:ascii="Arial" w:hAnsi="Arial" w:cs="Arial"/>
          <w:lang w:val="ru-RU"/>
        </w:rPr>
        <w:t>6</w:t>
      </w:r>
      <w:r>
        <w:rPr>
          <w:rFonts w:ascii="Arial" w:hAnsi="Arial" w:cs="Arial"/>
        </w:rPr>
        <w:t xml:space="preserve"> г.                                                                                                              №2</w:t>
      </w:r>
      <w:r>
        <w:rPr>
          <w:rFonts w:hint="default" w:ascii="Arial" w:hAnsi="Arial" w:cs="Arial"/>
          <w:lang w:val="ru-RU"/>
        </w:rPr>
        <w:t>6</w:t>
      </w:r>
      <w:r>
        <w:rPr>
          <w:rFonts w:ascii="Arial" w:hAnsi="Arial" w:cs="Arial"/>
        </w:rPr>
        <w:t>/10</w:t>
      </w:r>
    </w:p>
    <w:p w14:paraId="1355CF96">
      <w:pPr>
        <w:spacing w:line="100" w:lineRule="atLeast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г. Самара</w:t>
      </w:r>
    </w:p>
    <w:p w14:paraId="4B9470F8">
      <w:pPr>
        <w:spacing w:line="100" w:lineRule="atLeast"/>
        <w:ind w:left="576" w:hanging="576"/>
        <w:rPr>
          <w:rFonts w:ascii="Arial" w:hAnsi="Arial" w:cs="Arial"/>
        </w:rPr>
      </w:pPr>
    </w:p>
    <w:p w14:paraId="5570BCE7">
      <w:pPr>
        <w:jc w:val="both"/>
        <w:rPr>
          <w:rFonts w:ascii="Arial" w:hAnsi="Arial" w:cs="Arial"/>
          <w:sz w:val="24"/>
          <w:szCs w:val="24"/>
        </w:rPr>
      </w:pPr>
    </w:p>
    <w:p w14:paraId="19A0E26B">
      <w:pPr>
        <w:ind w:firstLine="708"/>
        <w:rPr>
          <w:rStyle w:val="9"/>
          <w:rFonts w:ascii="Arial" w:hAnsi="Arial" w:cs="Arial"/>
          <w:b w:val="0"/>
          <w:sz w:val="24"/>
          <w:szCs w:val="24"/>
        </w:rPr>
      </w:pPr>
      <w:r>
        <w:rPr>
          <w:rStyle w:val="9"/>
          <w:rFonts w:ascii="Arial" w:hAnsi="Arial" w:cs="Arial"/>
          <w:b w:val="0"/>
          <w:sz w:val="24"/>
          <w:szCs w:val="24"/>
        </w:rPr>
        <w:t>О Стипендиальном конкурсе Владимира Потанина</w:t>
      </w:r>
    </w:p>
    <w:p w14:paraId="0938DF74">
      <w:pPr>
        <w:ind w:firstLine="708"/>
        <w:rPr>
          <w:rStyle w:val="9"/>
          <w:rFonts w:ascii="Arial" w:hAnsi="Arial" w:cs="Arial"/>
          <w:b w:val="0"/>
          <w:sz w:val="24"/>
          <w:szCs w:val="24"/>
        </w:rPr>
      </w:pPr>
    </w:p>
    <w:p w14:paraId="0BF366DB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6B3AE55E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Благотворительный Фонд Владимира Потанина информирует об открытии сезона Стипендиальной программы В.Потанина</w:t>
      </w:r>
      <w:r>
        <w:rPr>
          <w:rFonts w:hint="default" w:ascii="Arial" w:hAnsi="Arial" w:cs="Arial"/>
          <w:sz w:val="24"/>
          <w:szCs w:val="24"/>
          <w:lang w:val="ru-RU"/>
        </w:rPr>
        <w:t xml:space="preserve"> 2026/2027</w:t>
      </w:r>
      <w:r>
        <w:rPr>
          <w:rFonts w:hint="default" w:ascii="Arial" w:hAnsi="Arial" w:cs="Arial"/>
          <w:sz w:val="24"/>
          <w:szCs w:val="24"/>
        </w:rPr>
        <w:t>.</w:t>
      </w:r>
    </w:p>
    <w:p w14:paraId="320B74BB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В Стипендиальном конкурсе могут принять участие </w:t>
      </w:r>
      <w:r>
        <w:rPr>
          <w:rFonts w:hint="default" w:ascii="Arial" w:hAnsi="Arial" w:cs="Arial"/>
          <w:b/>
          <w:sz w:val="24"/>
          <w:szCs w:val="24"/>
        </w:rPr>
        <w:t xml:space="preserve">обучающиеся I и II курса очной магистратуры </w:t>
      </w:r>
      <w:r>
        <w:rPr>
          <w:rFonts w:hint="default" w:ascii="Arial" w:hAnsi="Arial" w:cs="Arial"/>
          <w:sz w:val="24"/>
          <w:szCs w:val="24"/>
        </w:rPr>
        <w:t xml:space="preserve">(за счет средств федерального бюджета или на договорной основе) вузов – участников Программы, не являющиеся действующими стипендиатами Программы. </w:t>
      </w:r>
    </w:p>
    <w:p w14:paraId="7846AFA2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Конкурс проводится в </w:t>
      </w:r>
      <w:r>
        <w:rPr>
          <w:rFonts w:hint="default" w:ascii="Arial" w:hAnsi="Arial" w:cs="Arial"/>
          <w:sz w:val="24"/>
          <w:szCs w:val="24"/>
          <w:u w:val="single"/>
        </w:rPr>
        <w:t>два</w:t>
      </w:r>
      <w:r>
        <w:rPr>
          <w:rFonts w:hint="default" w:ascii="Arial" w:hAnsi="Arial" w:cs="Arial"/>
          <w:sz w:val="24"/>
          <w:szCs w:val="24"/>
        </w:rPr>
        <w:t xml:space="preserve"> этапа. Все заявки проходят предварительную техническую экспертизу, в том числе проверку на наличие плагиата.</w:t>
      </w:r>
    </w:p>
    <w:p w14:paraId="6CFBFB5D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Первый этап</w:t>
      </w:r>
      <w:r>
        <w:rPr>
          <w:rFonts w:hint="default" w:ascii="Arial" w:hAnsi="Arial" w:cs="Arial"/>
          <w:sz w:val="24"/>
          <w:szCs w:val="24"/>
        </w:rPr>
        <w:t xml:space="preserve"> – оценка письменной заявки, включающей описание персональных планов, жизненной позиции, эссе на тему предполагаемой диссертации и ответы на другие вопросы</w:t>
      </w:r>
      <w:r>
        <w:rPr>
          <w:rFonts w:hint="default" w:ascii="Arial" w:hAnsi="Arial" w:cs="Arial"/>
          <w:sz w:val="24"/>
          <w:szCs w:val="24"/>
          <w:lang w:val="ru-RU"/>
        </w:rPr>
        <w:t xml:space="preserve"> (заочно)</w:t>
      </w:r>
      <w:r>
        <w:rPr>
          <w:rFonts w:hint="default" w:ascii="Arial" w:hAnsi="Arial" w:cs="Arial"/>
          <w:sz w:val="24"/>
          <w:szCs w:val="24"/>
        </w:rPr>
        <w:t>.</w:t>
      </w:r>
    </w:p>
    <w:p w14:paraId="6D8FB774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Во втором этапе</w:t>
      </w:r>
      <w:r>
        <w:rPr>
          <w:rFonts w:hint="default" w:ascii="Arial" w:hAnsi="Arial" w:cs="Arial"/>
          <w:sz w:val="24"/>
          <w:szCs w:val="24"/>
        </w:rPr>
        <w:t xml:space="preserve"> конкурса участвуют соискатели, успешно прошедшие первый этап. Этот этап включает деловые игры, интервью, решение кейсов и другие групповые или индивидуальные форматы</w:t>
      </w:r>
      <w:r>
        <w:rPr>
          <w:rFonts w:hint="default" w:ascii="Arial" w:hAnsi="Arial" w:cs="Arial"/>
          <w:sz w:val="24"/>
          <w:szCs w:val="24"/>
          <w:lang w:val="ru-RU"/>
        </w:rPr>
        <w:t xml:space="preserve"> (онлайн)</w:t>
      </w:r>
      <w:r>
        <w:rPr>
          <w:rFonts w:hint="default" w:ascii="Arial" w:hAnsi="Arial" w:cs="Arial"/>
          <w:sz w:val="24"/>
          <w:szCs w:val="24"/>
        </w:rPr>
        <w:t>. </w:t>
      </w:r>
    </w:p>
    <w:p w14:paraId="68D8AA57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</w:p>
    <w:p w14:paraId="12756263">
      <w:pPr>
        <w:spacing w:line="240" w:lineRule="auto"/>
        <w:jc w:val="center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Критерии отбора</w:t>
      </w:r>
    </w:p>
    <w:p w14:paraId="5F9C95C3">
      <w:pPr>
        <w:spacing w:line="240" w:lineRule="auto"/>
        <w:jc w:val="center"/>
        <w:rPr>
          <w:rFonts w:hint="default" w:ascii="Arial" w:hAnsi="Arial" w:cs="Arial"/>
          <w:b/>
          <w:sz w:val="24"/>
          <w:szCs w:val="24"/>
        </w:rPr>
      </w:pPr>
    </w:p>
    <w:p w14:paraId="5A2E71F2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В процессе отбора оценивается академический, интеллектуальный, творческий и лидерский потенциал соискателей. А также их мотивация 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 xml:space="preserve">к развитию, социальная активность, готовность брать на себя ответственность, осознание общественной значимости выбранной для учебы специальности. Все соискатели должны показать активную научно-исследовательскую работу 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</w:rPr>
        <w:t xml:space="preserve">в рамках своего направления. </w:t>
      </w:r>
    </w:p>
    <w:p w14:paraId="2E2B7A73">
      <w:pPr>
        <w:spacing w:line="240" w:lineRule="auto"/>
        <w:ind w:firstLine="708"/>
        <w:jc w:val="both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Победителям конкурса выплачивается именная стипендия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в размере 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30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000 рублей с февраля 202</w: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7</w:t>
      </w:r>
      <w:r>
        <w:rPr>
          <w:rFonts w:hint="default" w:ascii="Arial" w:hAnsi="Arial" w:cs="Arial"/>
          <w:b/>
          <w:bCs/>
          <w:sz w:val="24"/>
          <w:szCs w:val="24"/>
        </w:rPr>
        <w:t xml:space="preserve"> года до окончания обучения в магистратуре.</w:t>
      </w:r>
    </w:p>
    <w:p w14:paraId="3346F261">
      <w:pPr>
        <w:spacing w:line="240" w:lineRule="auto"/>
        <w:ind w:firstLine="708"/>
        <w:jc w:val="center"/>
        <w:rPr>
          <w:rFonts w:hint="default" w:ascii="Arial" w:hAnsi="Arial" w:cs="Arial"/>
          <w:b/>
          <w:sz w:val="24"/>
          <w:szCs w:val="24"/>
        </w:rPr>
      </w:pPr>
    </w:p>
    <w:p w14:paraId="4C1D6982">
      <w:pPr>
        <w:spacing w:line="240" w:lineRule="auto"/>
        <w:ind w:firstLine="708"/>
        <w:jc w:val="center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График проведения конкурса:</w:t>
      </w:r>
    </w:p>
    <w:p w14:paraId="1E1CD028">
      <w:pPr>
        <w:spacing w:line="240" w:lineRule="auto"/>
        <w:ind w:firstLine="708"/>
        <w:jc w:val="center"/>
        <w:rPr>
          <w:rFonts w:hint="default" w:ascii="Arial" w:hAnsi="Arial" w:cs="Arial"/>
          <w:b/>
          <w:sz w:val="24"/>
          <w:szCs w:val="24"/>
        </w:rPr>
      </w:pPr>
    </w:p>
    <w:p w14:paraId="11808F66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Прием заявок на конкурс  - до 1</w:t>
      </w:r>
      <w:r>
        <w:rPr>
          <w:rFonts w:hint="default" w:ascii="Arial" w:hAnsi="Arial" w:cs="Arial"/>
          <w:sz w:val="24"/>
          <w:szCs w:val="24"/>
          <w:lang w:val="ru-RU"/>
        </w:rPr>
        <w:t>5</w:t>
      </w:r>
      <w:r>
        <w:rPr>
          <w:rFonts w:hint="default" w:ascii="Arial" w:hAnsi="Arial" w:cs="Arial"/>
          <w:sz w:val="24"/>
          <w:szCs w:val="24"/>
        </w:rPr>
        <w:t xml:space="preserve"> ноября 202</w:t>
      </w:r>
      <w:r>
        <w:rPr>
          <w:rFonts w:hint="default" w:ascii="Arial" w:hAnsi="Arial" w:cs="Arial"/>
          <w:sz w:val="24"/>
          <w:szCs w:val="24"/>
          <w:lang w:val="ru-RU"/>
        </w:rPr>
        <w:t>6</w:t>
      </w:r>
      <w:r>
        <w:rPr>
          <w:rFonts w:hint="default" w:ascii="Arial" w:hAnsi="Arial" w:cs="Arial"/>
          <w:sz w:val="24"/>
          <w:szCs w:val="24"/>
        </w:rPr>
        <w:t xml:space="preserve"> г. (включительно).</w:t>
      </w:r>
    </w:p>
    <w:p w14:paraId="618035CD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- Экспертиза заявок – 1-й этап – с </w:t>
      </w:r>
      <w:r>
        <w:rPr>
          <w:rFonts w:hint="default" w:ascii="Arial" w:hAnsi="Arial" w:cs="Arial"/>
          <w:sz w:val="24"/>
          <w:szCs w:val="24"/>
          <w:lang w:val="ru-RU"/>
        </w:rPr>
        <w:t>24</w:t>
      </w:r>
      <w:r>
        <w:rPr>
          <w:rFonts w:hint="default" w:ascii="Arial" w:hAnsi="Arial" w:cs="Arial"/>
          <w:sz w:val="24"/>
          <w:szCs w:val="24"/>
        </w:rPr>
        <w:t xml:space="preserve"> ноября по </w:t>
      </w:r>
      <w:r>
        <w:rPr>
          <w:rFonts w:hint="default" w:ascii="Arial" w:hAnsi="Arial" w:cs="Arial"/>
          <w:sz w:val="24"/>
          <w:szCs w:val="24"/>
          <w:lang w:val="ru-RU"/>
        </w:rPr>
        <w:t xml:space="preserve">28 </w:t>
      </w:r>
      <w:r>
        <w:rPr>
          <w:rFonts w:hint="default" w:ascii="Arial" w:hAnsi="Arial" w:cs="Arial"/>
          <w:sz w:val="24"/>
          <w:szCs w:val="24"/>
        </w:rPr>
        <w:t>декабря 202</w:t>
      </w:r>
      <w:r>
        <w:rPr>
          <w:rFonts w:hint="default" w:ascii="Arial" w:hAnsi="Arial" w:cs="Arial"/>
          <w:sz w:val="24"/>
          <w:szCs w:val="24"/>
          <w:lang w:val="ru-RU"/>
        </w:rPr>
        <w:t>6</w:t>
      </w:r>
      <w:r>
        <w:rPr>
          <w:rFonts w:hint="default" w:ascii="Arial" w:hAnsi="Arial" w:cs="Arial"/>
          <w:sz w:val="24"/>
          <w:szCs w:val="24"/>
        </w:rPr>
        <w:t xml:space="preserve"> г.</w:t>
      </w:r>
    </w:p>
    <w:p w14:paraId="15554B96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Объявление результатов заочного этапа – не позднее 2</w:t>
      </w:r>
      <w:r>
        <w:rPr>
          <w:rFonts w:hint="default" w:ascii="Arial" w:hAnsi="Arial" w:cs="Arial"/>
          <w:sz w:val="24"/>
          <w:szCs w:val="24"/>
          <w:lang w:val="ru-RU"/>
        </w:rPr>
        <w:t>8</w:t>
      </w:r>
      <w:r>
        <w:rPr>
          <w:rFonts w:hint="default" w:ascii="Arial" w:hAnsi="Arial" w:cs="Arial"/>
          <w:sz w:val="24"/>
          <w:szCs w:val="24"/>
        </w:rPr>
        <w:t xml:space="preserve"> декабря 202</w:t>
      </w:r>
      <w:r>
        <w:rPr>
          <w:rFonts w:hint="default" w:ascii="Arial" w:hAnsi="Arial" w:cs="Arial"/>
          <w:sz w:val="24"/>
          <w:szCs w:val="24"/>
          <w:lang w:val="ru-RU"/>
        </w:rPr>
        <w:t>6</w:t>
      </w:r>
      <w:r>
        <w:rPr>
          <w:rFonts w:hint="default" w:ascii="Arial" w:hAnsi="Arial" w:cs="Arial"/>
          <w:sz w:val="24"/>
          <w:szCs w:val="24"/>
        </w:rPr>
        <w:t xml:space="preserve"> г.</w:t>
      </w:r>
    </w:p>
    <w:p w14:paraId="3E298581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Экспертиза 2-й этап - с 2</w:t>
      </w:r>
      <w:r>
        <w:rPr>
          <w:rFonts w:hint="default" w:ascii="Arial" w:hAnsi="Arial" w:cs="Arial"/>
          <w:sz w:val="24"/>
          <w:szCs w:val="24"/>
          <w:lang w:val="ru-RU"/>
        </w:rPr>
        <w:t>6</w:t>
      </w:r>
      <w:r>
        <w:rPr>
          <w:rFonts w:hint="default" w:ascii="Arial" w:hAnsi="Arial" w:cs="Arial"/>
          <w:sz w:val="24"/>
          <w:szCs w:val="24"/>
        </w:rPr>
        <w:t xml:space="preserve"> января по 1</w:t>
      </w:r>
      <w:r>
        <w:rPr>
          <w:rFonts w:hint="default" w:ascii="Arial" w:hAnsi="Arial" w:cs="Arial"/>
          <w:sz w:val="24"/>
          <w:szCs w:val="24"/>
          <w:lang w:val="ru-RU"/>
        </w:rPr>
        <w:t>0</w:t>
      </w:r>
      <w:r>
        <w:rPr>
          <w:rFonts w:hint="default" w:ascii="Arial" w:hAnsi="Arial" w:cs="Arial"/>
          <w:sz w:val="24"/>
          <w:szCs w:val="24"/>
        </w:rPr>
        <w:t xml:space="preserve"> февраля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hint="default" w:ascii="Arial" w:hAnsi="Arial" w:cs="Arial"/>
          <w:sz w:val="24"/>
          <w:szCs w:val="24"/>
        </w:rPr>
        <w:t xml:space="preserve"> г.</w:t>
      </w:r>
    </w:p>
    <w:p w14:paraId="7D9B5C91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- Объявление победителей конкурса - не позднее 2</w:t>
      </w:r>
      <w:r>
        <w:rPr>
          <w:rFonts w:hint="default" w:ascii="Arial" w:hAnsi="Arial" w:cs="Arial"/>
          <w:sz w:val="24"/>
          <w:szCs w:val="24"/>
          <w:lang w:val="ru-RU"/>
        </w:rPr>
        <w:t>5</w:t>
      </w:r>
      <w:r>
        <w:rPr>
          <w:rFonts w:hint="default" w:ascii="Arial" w:hAnsi="Arial" w:cs="Arial"/>
          <w:sz w:val="24"/>
          <w:szCs w:val="24"/>
        </w:rPr>
        <w:t xml:space="preserve"> февраля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hint="default" w:ascii="Arial" w:hAnsi="Arial" w:cs="Arial"/>
          <w:sz w:val="24"/>
          <w:szCs w:val="24"/>
        </w:rPr>
        <w:t xml:space="preserve"> г.</w:t>
      </w:r>
    </w:p>
    <w:p w14:paraId="68BD1921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- Вводный семинар с победителями не позднее 5 марта 2027 г.</w:t>
      </w:r>
    </w:p>
    <w:p w14:paraId="75459739">
      <w:pPr>
        <w:spacing w:line="240" w:lineRule="auto"/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- Заключение договоров с победителями – с </w:t>
      </w:r>
      <w:r>
        <w:rPr>
          <w:rFonts w:hint="default" w:ascii="Arial" w:hAnsi="Arial" w:cs="Arial"/>
          <w:sz w:val="24"/>
          <w:szCs w:val="24"/>
          <w:lang w:val="ru-RU"/>
        </w:rPr>
        <w:t>26 февраля</w:t>
      </w:r>
      <w:r>
        <w:rPr>
          <w:rFonts w:hint="default" w:ascii="Arial" w:hAnsi="Arial" w:cs="Arial"/>
          <w:sz w:val="24"/>
          <w:szCs w:val="24"/>
        </w:rPr>
        <w:t xml:space="preserve"> по 3</w:t>
      </w:r>
      <w:r>
        <w:rPr>
          <w:rFonts w:hint="default" w:ascii="Arial" w:hAnsi="Arial" w:cs="Arial"/>
          <w:sz w:val="24"/>
          <w:szCs w:val="24"/>
          <w:lang w:val="ru-RU"/>
        </w:rPr>
        <w:t>0</w:t>
      </w:r>
      <w:r>
        <w:rPr>
          <w:rFonts w:hint="default" w:ascii="Arial" w:hAnsi="Arial" w:cs="Arial"/>
          <w:sz w:val="24"/>
          <w:szCs w:val="24"/>
        </w:rPr>
        <w:t xml:space="preserve"> марта 202</w:t>
      </w:r>
      <w:r>
        <w:rPr>
          <w:rFonts w:hint="default" w:ascii="Arial" w:hAnsi="Arial" w:cs="Arial"/>
          <w:sz w:val="24"/>
          <w:szCs w:val="24"/>
          <w:lang w:val="ru-RU"/>
        </w:rPr>
        <w:t>7</w:t>
      </w:r>
      <w:r>
        <w:rPr>
          <w:rFonts w:hint="default" w:ascii="Arial" w:hAnsi="Arial" w:cs="Arial"/>
          <w:sz w:val="24"/>
          <w:szCs w:val="24"/>
        </w:rPr>
        <w:t xml:space="preserve"> г.</w:t>
      </w:r>
    </w:p>
    <w:p w14:paraId="396D4A97">
      <w:pPr>
        <w:spacing w:line="240" w:lineRule="auto"/>
        <w:ind w:firstLine="708"/>
        <w:jc w:val="both"/>
        <w:rPr>
          <w:rStyle w:val="8"/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Для участия необходимо </w:t>
      </w:r>
      <w:r>
        <w:rPr>
          <w:rFonts w:hint="default" w:ascii="Arial" w:hAnsi="Arial" w:cs="Arial"/>
          <w:b/>
          <w:sz w:val="24"/>
          <w:szCs w:val="24"/>
        </w:rPr>
        <w:t>до 1</w:t>
      </w:r>
      <w:r>
        <w:rPr>
          <w:rFonts w:hint="default" w:ascii="Arial" w:hAnsi="Arial" w:cs="Arial"/>
          <w:b/>
          <w:sz w:val="24"/>
          <w:szCs w:val="24"/>
          <w:lang w:val="ru-RU"/>
        </w:rPr>
        <w:t>5</w:t>
      </w:r>
      <w:r>
        <w:rPr>
          <w:rFonts w:hint="default" w:ascii="Arial" w:hAnsi="Arial" w:cs="Arial"/>
          <w:b/>
          <w:sz w:val="24"/>
          <w:szCs w:val="24"/>
        </w:rPr>
        <w:t xml:space="preserve"> ноября 202</w:t>
      </w:r>
      <w:r>
        <w:rPr>
          <w:rFonts w:hint="default" w:ascii="Arial" w:hAnsi="Arial" w:cs="Arial"/>
          <w:b/>
          <w:sz w:val="24"/>
          <w:szCs w:val="24"/>
          <w:lang w:val="ru-RU"/>
        </w:rPr>
        <w:t>6</w:t>
      </w:r>
      <w:r>
        <w:rPr>
          <w:rFonts w:hint="default" w:ascii="Arial" w:hAnsi="Arial" w:cs="Arial"/>
          <w:b/>
          <w:sz w:val="24"/>
          <w:szCs w:val="24"/>
        </w:rPr>
        <w:t xml:space="preserve"> г. (включительно)</w:t>
      </w:r>
      <w:r>
        <w:rPr>
          <w:rFonts w:hint="default" w:ascii="Arial" w:hAnsi="Arial" w:cs="Arial"/>
          <w:sz w:val="24"/>
          <w:szCs w:val="24"/>
        </w:rPr>
        <w:t xml:space="preserve"> подать заявку в электронном виде в личном кабинете на сайте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fldChar w:fldCharType="begin"/>
      </w:r>
      <w:r>
        <w:rPr>
          <w:rFonts w:hint="default" w:ascii="Arial" w:hAnsi="Arial" w:cs="Arial"/>
          <w:sz w:val="24"/>
          <w:szCs w:val="24"/>
        </w:rPr>
        <w:instrText xml:space="preserve"> HYPERLINK "https://zayavka.fondpotanin.ru/ru/" </w:instrText>
      </w:r>
      <w:r>
        <w:rPr>
          <w:rFonts w:hint="default" w:ascii="Arial" w:hAnsi="Arial" w:cs="Arial"/>
          <w:sz w:val="24"/>
          <w:szCs w:val="24"/>
        </w:rPr>
        <w:fldChar w:fldCharType="separate"/>
      </w:r>
      <w:r>
        <w:rPr>
          <w:rStyle w:val="8"/>
          <w:rFonts w:hint="default" w:ascii="Arial" w:hAnsi="Arial" w:cs="Arial"/>
          <w:sz w:val="24"/>
          <w:szCs w:val="24"/>
        </w:rPr>
        <w:t>https://zayavka.fondpotanin.ru/ru/</w:t>
      </w:r>
      <w:r>
        <w:rPr>
          <w:rStyle w:val="8"/>
          <w:rFonts w:hint="default" w:ascii="Arial" w:hAnsi="Arial" w:cs="Arial"/>
          <w:sz w:val="24"/>
          <w:szCs w:val="24"/>
        </w:rPr>
        <w:fldChar w:fldCharType="end"/>
      </w:r>
    </w:p>
    <w:p w14:paraId="221979F1">
      <w:pPr>
        <w:spacing w:line="240" w:lineRule="auto"/>
        <w:ind w:firstLine="708"/>
        <w:jc w:val="both"/>
        <w:rPr>
          <w:rStyle w:val="8"/>
          <w:rFonts w:hint="default" w:ascii="Arial" w:hAnsi="Arial" w:cs="Arial"/>
          <w:sz w:val="24"/>
          <w:szCs w:val="24"/>
        </w:rPr>
      </w:pPr>
    </w:p>
    <w:p w14:paraId="721CCB95">
      <w:pPr>
        <w:spacing w:line="240" w:lineRule="auto"/>
        <w:ind w:firstLine="708"/>
        <w:jc w:val="center"/>
        <w:rPr>
          <w:rFonts w:hint="default" w:ascii="Arial" w:hAnsi="Arial" w:cs="Arial"/>
          <w:b/>
          <w:bCs/>
          <w:color w:val="000000"/>
          <w:sz w:val="24"/>
          <w:szCs w:val="24"/>
        </w:rPr>
      </w:pPr>
    </w:p>
    <w:p w14:paraId="166839B1">
      <w:pPr>
        <w:spacing w:line="240" w:lineRule="auto"/>
        <w:ind w:firstLine="708"/>
        <w:jc w:val="center"/>
        <w:rPr>
          <w:rFonts w:hint="default" w:ascii="Arial" w:hAnsi="Arial" w:cs="Arial"/>
          <w:b/>
          <w:bCs/>
          <w:color w:val="000000"/>
          <w:sz w:val="24"/>
          <w:szCs w:val="24"/>
        </w:rPr>
      </w:pPr>
    </w:p>
    <w:p w14:paraId="39EEBB3E">
      <w:pPr>
        <w:spacing w:line="240" w:lineRule="auto"/>
        <w:ind w:firstLine="708"/>
        <w:jc w:val="center"/>
        <w:rPr>
          <w:rFonts w:hint="default" w:ascii="Arial" w:hAnsi="Arial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cs="Arial"/>
          <w:b/>
          <w:bCs/>
          <w:color w:val="000000"/>
          <w:sz w:val="24"/>
          <w:szCs w:val="24"/>
        </w:rPr>
        <w:t>Документы, необходимые для подачи заявки:</w:t>
      </w:r>
    </w:p>
    <w:p w14:paraId="5A806A4C">
      <w:pPr>
        <w:spacing w:line="240" w:lineRule="auto"/>
        <w:ind w:firstLine="708"/>
        <w:jc w:val="both"/>
        <w:rPr>
          <w:rFonts w:hint="default" w:ascii="Arial" w:hAnsi="Arial" w:cs="Arial"/>
          <w:color w:val="000000"/>
          <w:sz w:val="24"/>
          <w:szCs w:val="24"/>
        </w:rPr>
      </w:pPr>
    </w:p>
    <w:p w14:paraId="57B4D349">
      <w:pPr>
        <w:spacing w:line="240" w:lineRule="auto"/>
        <w:ind w:firstLine="708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-Копия документа государственного образца о высшем профессиональном образовании заявителя (диплом бакалавра, диплом специалиста) с приложением;</w:t>
      </w:r>
    </w:p>
    <w:p w14:paraId="7D21B7EF">
      <w:pPr>
        <w:spacing w:line="240" w:lineRule="auto"/>
        <w:ind w:firstLine="708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 xml:space="preserve">-Для студентов второго курса магистратуры </w:t>
      </w:r>
      <w:r>
        <w:rPr>
          <w:rFonts w:hint="default" w:ascii="Arial" w:hAnsi="Arial" w:cs="Arial"/>
          <w:b/>
          <w:color w:val="000000"/>
          <w:sz w:val="24"/>
          <w:szCs w:val="24"/>
        </w:rPr>
        <w:t>дополнительно</w:t>
      </w:r>
      <w:r>
        <w:rPr>
          <w:rFonts w:hint="default" w:ascii="Arial" w:hAnsi="Arial" w:cs="Arial"/>
          <w:color w:val="000000"/>
          <w:sz w:val="24"/>
          <w:szCs w:val="24"/>
        </w:rPr>
        <w:t>: заверенная выписка из учебной карточки с оценками за предыдущий год.</w:t>
      </w:r>
    </w:p>
    <w:p w14:paraId="44555856">
      <w:pPr>
        <w:spacing w:line="240" w:lineRule="auto"/>
        <w:ind w:firstLine="708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-Сведения о смене ФИО Заявителя (если применимо);</w:t>
      </w:r>
    </w:p>
    <w:p w14:paraId="071C2145">
      <w:pPr>
        <w:spacing w:line="240" w:lineRule="auto"/>
        <w:ind w:firstLine="708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-Справка об обучении в очной магистратуре, подписанная деканом факультета/директором института (оформляется в деканате/дирекции);</w:t>
      </w:r>
    </w:p>
    <w:p w14:paraId="66C1AE4D">
      <w:pPr>
        <w:spacing w:line="240" w:lineRule="auto"/>
        <w:ind w:firstLine="708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-Письмо – рекомендация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 xml:space="preserve"> по форме </w:t>
      </w:r>
      <w:r>
        <w:rPr>
          <w:rFonts w:hint="default" w:ascii="Arial" w:hAnsi="Arial" w:cs="Arial"/>
          <w:color w:val="000000"/>
          <w:sz w:val="24"/>
          <w:szCs w:val="24"/>
        </w:rPr>
        <w:t xml:space="preserve">http://cipi.samgtu.ru/node/5 (оформленное письмо с подписью научного руководителя/директора института/декана факультета) предоставить </w:t>
      </w:r>
      <w:r>
        <w:rPr>
          <w:rFonts w:hint="default" w:ascii="Arial" w:hAnsi="Arial" w:cs="Arial"/>
          <w:b/>
          <w:color w:val="000000"/>
          <w:sz w:val="24"/>
          <w:szCs w:val="24"/>
        </w:rPr>
        <w:t>в срок</w:t>
      </w:r>
      <w:r>
        <w:rPr>
          <w:rFonts w:hint="default" w:ascii="Arial" w:hAnsi="Arial" w:cs="Arial"/>
          <w:b/>
          <w:color w:val="000000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b/>
          <w:color w:val="000000"/>
          <w:sz w:val="24"/>
          <w:szCs w:val="24"/>
        </w:rPr>
        <w:t>не позднее 1</w:t>
      </w:r>
      <w:r>
        <w:rPr>
          <w:rFonts w:hint="default" w:ascii="Arial" w:hAnsi="Arial" w:cs="Arial"/>
          <w:b/>
          <w:color w:val="000000"/>
          <w:sz w:val="24"/>
          <w:szCs w:val="24"/>
          <w:lang w:val="ru-RU"/>
        </w:rPr>
        <w:t>0</w:t>
      </w:r>
      <w:r>
        <w:rPr>
          <w:rFonts w:hint="default" w:ascii="Arial" w:hAnsi="Arial" w:cs="Arial"/>
          <w:b/>
          <w:color w:val="000000"/>
          <w:sz w:val="24"/>
          <w:szCs w:val="24"/>
        </w:rPr>
        <w:t>.11.202</w:t>
      </w:r>
      <w:r>
        <w:rPr>
          <w:rFonts w:hint="default" w:ascii="Arial" w:hAnsi="Arial" w:cs="Arial"/>
          <w:b/>
          <w:color w:val="000000"/>
          <w:sz w:val="24"/>
          <w:szCs w:val="24"/>
          <w:lang w:val="ru-RU"/>
        </w:rPr>
        <w:t>6</w:t>
      </w:r>
      <w:r>
        <w:rPr>
          <w:rFonts w:hint="default" w:ascii="Arial" w:hAnsi="Arial" w:cs="Arial"/>
          <w:color w:val="000000"/>
          <w:sz w:val="24"/>
          <w:szCs w:val="24"/>
        </w:rPr>
        <w:t xml:space="preserve"> г. в ЦИПИ по адресу ул. Ново-Садовая 14, 3 этаж, каб.303 для подписания у проректора и присвоения регистрационного номера;</w:t>
      </w:r>
    </w:p>
    <w:p w14:paraId="09B5C1F3">
      <w:pPr>
        <w:spacing w:line="240" w:lineRule="auto"/>
        <w:ind w:firstLine="708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-Научно-популярное эссе на тему предполагаемой магистерской диссертации не более 4000 знаков;</w:t>
      </w:r>
    </w:p>
    <w:p w14:paraId="62B2A758">
      <w:pPr>
        <w:spacing w:line="240" w:lineRule="auto"/>
        <w:ind w:firstLine="708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-Мотивационное письмо не более 4000 знаков;</w:t>
      </w:r>
    </w:p>
    <w:p w14:paraId="21B41C23">
      <w:pPr>
        <w:spacing w:line="240" w:lineRule="auto"/>
        <w:ind w:firstLine="708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 xml:space="preserve">-Согласие на обработку персональных данных (оформляется онлайн </w:t>
      </w:r>
      <w:r>
        <w:rPr>
          <w:rFonts w:hint="default" w:ascii="Arial" w:hAnsi="Arial" w:cs="Arial"/>
          <w:color w:val="000000"/>
          <w:sz w:val="24"/>
          <w:szCs w:val="24"/>
        </w:rPr>
        <w:br w:type="textWrapping"/>
      </w:r>
      <w:r>
        <w:rPr>
          <w:rFonts w:hint="default" w:ascii="Arial" w:hAnsi="Arial" w:cs="Arial"/>
          <w:color w:val="000000"/>
          <w:sz w:val="24"/>
          <w:szCs w:val="24"/>
        </w:rPr>
        <w:t>на сайте Фонда).</w:t>
      </w:r>
    </w:p>
    <w:p w14:paraId="4D80B4FA">
      <w:pPr>
        <w:pStyle w:val="2"/>
        <w:keepNext w:val="0"/>
        <w:widowControl/>
        <w:numPr>
          <w:ilvl w:val="0"/>
          <w:numId w:val="2"/>
        </w:numPr>
        <w:spacing w:before="0" w:after="0" w:line="240" w:lineRule="auto"/>
        <w:ind w:left="0" w:firstLine="709"/>
        <w:jc w:val="both"/>
        <w:rPr>
          <w:rFonts w:hint="default" w:ascii="Arial" w:hAnsi="Arial" w:cs="Arial"/>
          <w:b w:val="0"/>
          <w:spacing w:val="-4"/>
          <w:sz w:val="24"/>
          <w:szCs w:val="24"/>
        </w:rPr>
      </w:pPr>
    </w:p>
    <w:p w14:paraId="40EFE5D2">
      <w:pPr>
        <w:pStyle w:val="2"/>
        <w:keepNext w:val="0"/>
        <w:widowControl/>
        <w:numPr>
          <w:ilvl w:val="0"/>
          <w:numId w:val="2"/>
        </w:numPr>
        <w:spacing w:before="0" w:after="0" w:line="240" w:lineRule="auto"/>
        <w:ind w:left="0" w:firstLine="709"/>
        <w:jc w:val="both"/>
        <w:rPr>
          <w:rFonts w:hint="default" w:ascii="Arial" w:hAnsi="Arial" w:cs="Arial"/>
          <w:b w:val="0"/>
          <w:spacing w:val="-4"/>
          <w:sz w:val="24"/>
          <w:szCs w:val="24"/>
        </w:rPr>
      </w:pPr>
      <w:r>
        <w:rPr>
          <w:rFonts w:hint="default" w:ascii="Arial" w:hAnsi="Arial" w:cs="Arial"/>
          <w:b w:val="0"/>
          <w:spacing w:val="-4"/>
          <w:sz w:val="24"/>
          <w:szCs w:val="24"/>
        </w:rPr>
        <w:t xml:space="preserve">Дополнительная информация о конкурсе, формы и образцы документов находятся на сайте </w:t>
      </w:r>
      <w:r>
        <w:rPr>
          <w:rFonts w:hint="default" w:ascii="Arial" w:hAnsi="Arial" w:cs="Arial"/>
          <w:b w:val="0"/>
          <w:sz w:val="24"/>
          <w:szCs w:val="24"/>
        </w:rPr>
        <w:t>http://cipi.samgtu.ru/node/5</w:t>
      </w:r>
      <w:r>
        <w:rPr>
          <w:rFonts w:hint="default" w:ascii="Arial" w:hAnsi="Arial" w:cs="Arial"/>
          <w:b w:val="0"/>
          <w:spacing w:val="-4"/>
          <w:sz w:val="24"/>
          <w:szCs w:val="24"/>
        </w:rPr>
        <w:t xml:space="preserve">  в разделе </w:t>
      </w:r>
      <w:r>
        <w:rPr>
          <w:rFonts w:hint="default" w:ascii="Arial" w:hAnsi="Arial" w:eastAsia="Times New Roman" w:cs="Arial"/>
          <w:b w:val="0"/>
          <w:bCs w:val="0"/>
          <w:kern w:val="0"/>
          <w:sz w:val="24"/>
          <w:szCs w:val="24"/>
        </w:rPr>
        <w:t xml:space="preserve">Поддержка обучающихся/Стипендии/Стипендиальный конкурс фонда Владимира Потанина </w:t>
      </w:r>
      <w:r>
        <w:rPr>
          <w:rFonts w:hint="default" w:ascii="Arial" w:hAnsi="Arial" w:cs="Arial"/>
          <w:b w:val="0"/>
          <w:spacing w:val="-4"/>
          <w:sz w:val="24"/>
          <w:szCs w:val="24"/>
        </w:rPr>
        <w:t xml:space="preserve">для обучающихся очной магистратуры. </w:t>
      </w:r>
    </w:p>
    <w:p w14:paraId="72FAA95C">
      <w:pPr>
        <w:rPr>
          <w:rFonts w:hint="default"/>
        </w:rPr>
      </w:pPr>
    </w:p>
    <w:p w14:paraId="771335F1">
      <w:pPr>
        <w:pStyle w:val="2"/>
        <w:keepNext w:val="0"/>
        <w:widowControl/>
        <w:numPr>
          <w:ilvl w:val="0"/>
          <w:numId w:val="2"/>
        </w:numPr>
        <w:spacing w:before="0" w:after="0" w:line="240" w:lineRule="auto"/>
        <w:ind w:left="0" w:firstLine="709"/>
        <w:jc w:val="both"/>
        <w:rPr>
          <w:rFonts w:hint="default" w:ascii="Arial" w:hAnsi="Arial" w:cs="Arial"/>
          <w:b/>
          <w:bCs w:val="0"/>
          <w:spacing w:val="-4"/>
          <w:sz w:val="24"/>
          <w:szCs w:val="24"/>
        </w:rPr>
      </w:pPr>
      <w:r>
        <w:rPr>
          <w:rFonts w:hint="default" w:ascii="Arial" w:hAnsi="Arial" w:cs="Arial"/>
          <w:b/>
          <w:bCs w:val="0"/>
          <w:spacing w:val="-4"/>
          <w:sz w:val="24"/>
          <w:szCs w:val="24"/>
          <w:lang w:val="ru-RU"/>
        </w:rPr>
        <w:t>Для заявителей конкурса запланирована серия онлайн-консультаций</w:t>
      </w:r>
      <w:r>
        <w:rPr>
          <w:rFonts w:hint="default" w:cs="Arial"/>
          <w:b/>
          <w:bCs w:val="0"/>
          <w:spacing w:val="-4"/>
          <w:sz w:val="24"/>
          <w:szCs w:val="24"/>
          <w:lang w:val="ru-RU"/>
        </w:rPr>
        <w:t>:</w:t>
      </w:r>
    </w:p>
    <w:p w14:paraId="04EEEBE1">
      <w:pPr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</w:pPr>
    </w:p>
    <w:p w14:paraId="37A82EA0">
      <w:pPr>
        <w:spacing w:line="240" w:lineRule="auto"/>
        <w:ind w:firstLine="708"/>
        <w:jc w:val="both"/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</w:pPr>
      <w:r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  <w:t>«Промпт на победу: разбираем «Принципы и правила», 23 октября, 15:00</w:t>
      </w:r>
    </w:p>
    <w:p w14:paraId="2198879F">
      <w:pPr>
        <w:spacing w:line="240" w:lineRule="auto"/>
        <w:ind w:firstLine="708"/>
        <w:jc w:val="both"/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</w:pPr>
      <w:r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  <w:t>«Академично, но не скучно: как найти и презентовать свои сильные стороны», 30 октября, 15:00</w:t>
      </w:r>
    </w:p>
    <w:p w14:paraId="18178A75">
      <w:pPr>
        <w:spacing w:line="240" w:lineRule="auto"/>
        <w:ind w:firstLine="708"/>
        <w:jc w:val="both"/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</w:pPr>
      <w:r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  <w:t>«Умение коммуницировать как новая валюта: сообщества и проекты», 6 ноября, 15:00</w:t>
      </w:r>
    </w:p>
    <w:p w14:paraId="094A1754">
      <w:pPr>
        <w:spacing w:line="240" w:lineRule="auto"/>
        <w:ind w:firstLine="708"/>
        <w:jc w:val="both"/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</w:pPr>
      <w:r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  <w:t>Онлайн-консультация в формате «открытого микрофона», 10 ноября, 11:00 и 16:00</w:t>
      </w:r>
    </w:p>
    <w:p w14:paraId="295F9F39">
      <w:pPr>
        <w:spacing w:line="240" w:lineRule="auto"/>
        <w:ind w:firstLine="708"/>
        <w:jc w:val="both"/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</w:pPr>
      <w:r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  <w:t>«Режим эксперта активирован. Критерии оценки заявки», 13 ноября, 15:00</w:t>
      </w:r>
    </w:p>
    <w:p w14:paraId="626FF0FD">
      <w:pPr>
        <w:pStyle w:val="13"/>
        <w:keepNext w:val="0"/>
        <w:keepLines w:val="0"/>
        <w:widowControl/>
        <w:suppressLineNumbers w:val="0"/>
      </w:pPr>
      <w:r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  <w:t xml:space="preserve"> МАХ: </w:t>
      </w:r>
      <w:r>
        <w:fldChar w:fldCharType="begin"/>
      </w:r>
      <w:r>
        <w:instrText xml:space="preserve"> HYPERLINK "https://max.ru/channel_vp_stip" </w:instrText>
      </w:r>
      <w:r>
        <w:fldChar w:fldCharType="separate"/>
      </w:r>
      <w:r>
        <w:rPr>
          <w:rStyle w:val="8"/>
        </w:rPr>
        <w:t>https://max.ru/channel_vp_stip</w:t>
      </w:r>
      <w:r>
        <w:fldChar w:fldCharType="end"/>
      </w:r>
      <w:r>
        <w:t xml:space="preserve"> </w:t>
      </w:r>
      <w:r>
        <w:br w:type="textWrapping"/>
      </w:r>
      <w:r>
        <w:rPr>
          <w:rFonts w:hint="default" w:ascii="Arial" w:hAnsi="Arial" w:eastAsia="Lucida Sans Unicode" w:cs="Arial"/>
          <w:b w:val="0"/>
          <w:bCs/>
          <w:spacing w:val="-4"/>
          <w:kern w:val="2"/>
          <w:sz w:val="24"/>
          <w:szCs w:val="24"/>
          <w:lang w:val="ru-RU" w:eastAsia="ru-RU" w:bidi="ar-SA"/>
        </w:rPr>
        <w:t xml:space="preserve"> ВКонтакте:</w:t>
      </w:r>
      <w:r>
        <w:t xml:space="preserve"> </w:t>
      </w:r>
      <w:r>
        <w:fldChar w:fldCharType="begin"/>
      </w:r>
      <w:r>
        <w:instrText xml:space="preserve"> HYPERLINK "https://vk.ru/vp_stip" </w:instrText>
      </w:r>
      <w:r>
        <w:fldChar w:fldCharType="separate"/>
      </w:r>
      <w:r>
        <w:rPr>
          <w:rStyle w:val="8"/>
        </w:rPr>
        <w:t>https://vk.ru/vp_stip</w:t>
      </w:r>
      <w:r>
        <w:fldChar w:fldCharType="end"/>
      </w:r>
    </w:p>
    <w:p w14:paraId="5FD8FE1E">
      <w:pPr>
        <w:rPr>
          <w:rFonts w:hint="default"/>
        </w:rPr>
      </w:pPr>
    </w:p>
    <w:p w14:paraId="475087C2">
      <w:pPr>
        <w:rPr>
          <w:rFonts w:hint="default"/>
        </w:rPr>
      </w:pPr>
    </w:p>
    <w:p w14:paraId="19ED413A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39E913A0">
      <w:pPr>
        <w:jc w:val="both"/>
        <w:rPr>
          <w:rFonts w:ascii="Arial" w:hAnsi="Arial" w:cs="Arial"/>
          <w:sz w:val="24"/>
          <w:szCs w:val="24"/>
        </w:rPr>
      </w:pPr>
    </w:p>
    <w:p w14:paraId="0F322CF5">
      <w:pPr>
        <w:jc w:val="both"/>
        <w:rPr>
          <w:rFonts w:ascii="Arial" w:hAnsi="Arial" w:cs="Arial"/>
          <w:sz w:val="24"/>
          <w:szCs w:val="24"/>
        </w:rPr>
      </w:pPr>
    </w:p>
    <w:p w14:paraId="184F94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Проректор по </w:t>
      </w:r>
      <w:r>
        <w:rPr>
          <w:rFonts w:ascii="Arial" w:hAnsi="Arial" w:cs="Arial"/>
          <w:sz w:val="24"/>
          <w:szCs w:val="24"/>
          <w:lang w:val="ru-RU"/>
        </w:rPr>
        <w:t>научной</w:t>
      </w:r>
      <w:r>
        <w:rPr>
          <w:rFonts w:hint="default" w:ascii="Arial" w:hAnsi="Arial" w:cs="Arial"/>
          <w:sz w:val="24"/>
          <w:szCs w:val="24"/>
          <w:lang w:val="ru-RU"/>
        </w:rPr>
        <w:t xml:space="preserve"> работе</w:t>
      </w:r>
      <w:r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hint="default" w:ascii="Arial" w:hAnsi="Arial" w:cs="Arial"/>
          <w:sz w:val="24"/>
          <w:szCs w:val="24"/>
          <w:lang w:val="ru-RU"/>
        </w:rPr>
        <w:t xml:space="preserve">        </w:t>
      </w:r>
      <w:r>
        <w:rPr>
          <w:rFonts w:ascii="Arial" w:hAnsi="Arial" w:cs="Arial"/>
          <w:sz w:val="24"/>
          <w:szCs w:val="24"/>
        </w:rPr>
        <w:t xml:space="preserve">        А.В.Еремин</w:t>
      </w:r>
    </w:p>
    <w:sectPr>
      <w:pgSz w:w="11906" w:h="16838"/>
      <w:pgMar w:top="851" w:right="851" w:bottom="568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2C164A8"/>
    <w:multiLevelType w:val="multilevel"/>
    <w:tmpl w:val="02C164A8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BF7172"/>
    <w:rsid w:val="0005562C"/>
    <w:rsid w:val="0006774E"/>
    <w:rsid w:val="00072E64"/>
    <w:rsid w:val="00105D56"/>
    <w:rsid w:val="00137DEF"/>
    <w:rsid w:val="0017136A"/>
    <w:rsid w:val="00180424"/>
    <w:rsid w:val="001C4740"/>
    <w:rsid w:val="001E454F"/>
    <w:rsid w:val="00201EFC"/>
    <w:rsid w:val="002164FA"/>
    <w:rsid w:val="00265190"/>
    <w:rsid w:val="00295367"/>
    <w:rsid w:val="002A0470"/>
    <w:rsid w:val="002B1518"/>
    <w:rsid w:val="00362265"/>
    <w:rsid w:val="00365DD3"/>
    <w:rsid w:val="00385B79"/>
    <w:rsid w:val="003B3DCF"/>
    <w:rsid w:val="003C708F"/>
    <w:rsid w:val="00412DF8"/>
    <w:rsid w:val="00415885"/>
    <w:rsid w:val="00434E24"/>
    <w:rsid w:val="004A0ADD"/>
    <w:rsid w:val="004D28D8"/>
    <w:rsid w:val="0056457B"/>
    <w:rsid w:val="0059142B"/>
    <w:rsid w:val="005B4D2B"/>
    <w:rsid w:val="005D2FE0"/>
    <w:rsid w:val="00660E12"/>
    <w:rsid w:val="00666DEF"/>
    <w:rsid w:val="00673DBC"/>
    <w:rsid w:val="006A18D6"/>
    <w:rsid w:val="006F16C3"/>
    <w:rsid w:val="006F675C"/>
    <w:rsid w:val="007009FA"/>
    <w:rsid w:val="0071547E"/>
    <w:rsid w:val="00761955"/>
    <w:rsid w:val="00771207"/>
    <w:rsid w:val="0078040C"/>
    <w:rsid w:val="007842CB"/>
    <w:rsid w:val="007B7C13"/>
    <w:rsid w:val="007D5F6A"/>
    <w:rsid w:val="00816743"/>
    <w:rsid w:val="008853B4"/>
    <w:rsid w:val="008A569E"/>
    <w:rsid w:val="008E1B30"/>
    <w:rsid w:val="008F1C26"/>
    <w:rsid w:val="00A13774"/>
    <w:rsid w:val="00A34173"/>
    <w:rsid w:val="00A63FC7"/>
    <w:rsid w:val="00A95DB7"/>
    <w:rsid w:val="00AA5503"/>
    <w:rsid w:val="00AF79CF"/>
    <w:rsid w:val="00B448C6"/>
    <w:rsid w:val="00B46743"/>
    <w:rsid w:val="00B53161"/>
    <w:rsid w:val="00B84594"/>
    <w:rsid w:val="00BA2B1D"/>
    <w:rsid w:val="00BF7172"/>
    <w:rsid w:val="00C11309"/>
    <w:rsid w:val="00C76675"/>
    <w:rsid w:val="00C851AB"/>
    <w:rsid w:val="00D015AA"/>
    <w:rsid w:val="00D2035F"/>
    <w:rsid w:val="00D67EF6"/>
    <w:rsid w:val="00D730DE"/>
    <w:rsid w:val="00E144ED"/>
    <w:rsid w:val="00E6155F"/>
    <w:rsid w:val="00EC6410"/>
    <w:rsid w:val="00ED6C04"/>
    <w:rsid w:val="00ED760F"/>
    <w:rsid w:val="00F0710F"/>
    <w:rsid w:val="00F31B9B"/>
    <w:rsid w:val="00F53DC4"/>
    <w:rsid w:val="00F723E1"/>
    <w:rsid w:val="00FA6C6A"/>
    <w:rsid w:val="08A406DB"/>
    <w:rsid w:val="12301712"/>
    <w:rsid w:val="5B93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numPr>
        <w:ilvl w:val="0"/>
        <w:numId w:val="1"/>
      </w:numPr>
      <w:suppressAutoHyphens/>
      <w:autoSpaceDE/>
      <w:autoSpaceDN/>
      <w:adjustRightInd/>
      <w:spacing w:before="240" w:after="60"/>
      <w:outlineLvl w:val="0"/>
    </w:pPr>
    <w:rPr>
      <w:rFonts w:ascii="Arial" w:hAnsi="Arial" w:eastAsia="Lucida Sans Unicode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link w:val="16"/>
    <w:qFormat/>
    <w:uiPriority w:val="0"/>
    <w:pPr>
      <w:keepNext/>
      <w:numPr>
        <w:ilvl w:val="1"/>
        <w:numId w:val="1"/>
      </w:numPr>
      <w:suppressAutoHyphens/>
      <w:autoSpaceDE/>
      <w:autoSpaceDN/>
      <w:adjustRightInd/>
      <w:spacing w:line="360" w:lineRule="auto"/>
      <w:ind w:left="709"/>
      <w:jc w:val="center"/>
      <w:outlineLvl w:val="1"/>
    </w:pPr>
    <w:rPr>
      <w:rFonts w:ascii="Arial" w:hAnsi="Arial" w:eastAsia="Lucida Sans Unicode"/>
      <w:b/>
      <w:kern w:val="2"/>
      <w:sz w:val="22"/>
      <w:szCs w:val="24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otnote reference"/>
    <w:basedOn w:val="5"/>
    <w:unhideWhenUsed/>
    <w:qFormat/>
    <w:uiPriority w:val="99"/>
    <w:rPr>
      <w:vertAlign w:val="superscript"/>
    </w:rPr>
  </w:style>
  <w:style w:type="character" w:styleId="8">
    <w:name w:val="Hyperlink"/>
    <w:basedOn w:val="5"/>
    <w:qFormat/>
    <w:uiPriority w:val="0"/>
    <w:rPr>
      <w:color w:val="000080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footnote text"/>
    <w:basedOn w:val="1"/>
    <w:link w:val="20"/>
    <w:unhideWhenUsed/>
    <w:qFormat/>
    <w:uiPriority w:val="99"/>
    <w:pPr>
      <w:widowControl/>
      <w:autoSpaceDE/>
      <w:autoSpaceDN/>
      <w:adjustRightInd/>
    </w:pPr>
    <w:rPr>
      <w:rFonts w:ascii="Calibri" w:hAnsi="Calibri" w:eastAsia="Calibri"/>
      <w:lang w:eastAsia="en-US"/>
    </w:rPr>
  </w:style>
  <w:style w:type="paragraph" w:styleId="12">
    <w:name w:val="Body Text"/>
    <w:basedOn w:val="1"/>
    <w:link w:val="17"/>
    <w:uiPriority w:val="0"/>
    <w:pPr>
      <w:widowControl/>
      <w:suppressAutoHyphens/>
      <w:autoSpaceDE/>
      <w:autoSpaceDN/>
      <w:adjustRightInd/>
      <w:spacing w:after="120"/>
    </w:pPr>
    <w:rPr>
      <w:sz w:val="28"/>
      <w:lang w:eastAsia="ar-SA"/>
    </w:rPr>
  </w:style>
  <w:style w:type="paragraph" w:styleId="13">
    <w:name w:val="Normal (Web)"/>
    <w:basedOn w:val="1"/>
    <w:semiHidden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14">
    <w:name w:val="Table Grid"/>
    <w:basedOn w:val="6"/>
    <w:qFormat/>
    <w:uiPriority w:val="39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Заголовок 1 Знак"/>
    <w:basedOn w:val="5"/>
    <w:link w:val="2"/>
    <w:qFormat/>
    <w:uiPriority w:val="0"/>
    <w:rPr>
      <w:rFonts w:ascii="Arial" w:hAnsi="Arial" w:eastAsia="Lucida Sans Unicode" w:cs="Arial"/>
      <w:b/>
      <w:bCs/>
      <w:kern w:val="2"/>
      <w:sz w:val="32"/>
      <w:szCs w:val="32"/>
      <w:lang w:eastAsia="ru-RU"/>
    </w:rPr>
  </w:style>
  <w:style w:type="character" w:customStyle="1" w:styleId="16">
    <w:name w:val="Заголовок 2 Знак"/>
    <w:basedOn w:val="5"/>
    <w:link w:val="3"/>
    <w:uiPriority w:val="0"/>
    <w:rPr>
      <w:rFonts w:ascii="Arial" w:hAnsi="Arial" w:eastAsia="Lucida Sans Unicode" w:cs="Times New Roman"/>
      <w:b/>
      <w:kern w:val="2"/>
      <w:szCs w:val="24"/>
      <w:lang w:eastAsia="ru-RU"/>
    </w:rPr>
  </w:style>
  <w:style w:type="character" w:customStyle="1" w:styleId="17">
    <w:name w:val="Основной текст Знак"/>
    <w:basedOn w:val="5"/>
    <w:link w:val="12"/>
    <w:qFormat/>
    <w:uiPriority w:val="0"/>
    <w:rPr>
      <w:rFonts w:ascii="Times New Roman" w:hAnsi="Times New Roman" w:eastAsia="Times New Roman" w:cs="Times New Roman"/>
      <w:sz w:val="28"/>
      <w:szCs w:val="20"/>
      <w:lang w:eastAsia="ar-SA"/>
    </w:rPr>
  </w:style>
  <w:style w:type="table" w:customStyle="1" w:styleId="18">
    <w:name w:val="Table Normal"/>
    <w:semiHidden/>
    <w:unhideWhenUsed/>
    <w:qFormat/>
    <w:uiPriority w:val="2"/>
    <w:pPr>
      <w:widowControl w:val="0"/>
      <w:autoSpaceDE w:val="0"/>
      <w:autoSpaceDN w:val="0"/>
      <w:spacing w:before="0" w:beforeAutospacing="0" w:after="0" w:afterAutospacing="0"/>
    </w:pPr>
    <w:rPr>
      <w:rFonts w:ascii="Calibri" w:hAnsi="Calibri" w:eastAsia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Table Paragraph"/>
    <w:basedOn w:val="1"/>
    <w:qFormat/>
    <w:uiPriority w:val="1"/>
    <w:pPr>
      <w:adjustRightInd/>
      <w:ind w:left="107"/>
    </w:pPr>
    <w:rPr>
      <w:sz w:val="22"/>
      <w:szCs w:val="22"/>
      <w:lang w:bidi="ru-RU"/>
    </w:rPr>
  </w:style>
  <w:style w:type="character" w:customStyle="1" w:styleId="20">
    <w:name w:val="Текст сноски Знак"/>
    <w:basedOn w:val="5"/>
    <w:link w:val="11"/>
    <w:qFormat/>
    <w:uiPriority w:val="99"/>
    <w:rPr>
      <w:rFonts w:ascii="Calibri" w:hAnsi="Calibri" w:eastAsia="Calibri" w:cs="Times New Roman"/>
      <w:sz w:val="20"/>
      <w:szCs w:val="20"/>
    </w:rPr>
  </w:style>
  <w:style w:type="character" w:customStyle="1" w:styleId="21">
    <w:name w:val="Заголовок 3 Знак"/>
    <w:basedOn w:val="5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Текст выноски Знак"/>
    <w:basedOn w:val="5"/>
    <w:link w:val="10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65B32-A335-4673-BE63-CC917DF433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539</Words>
  <Characters>3875</Characters>
  <Lines>28</Lines>
  <Paragraphs>7</Paragraphs>
  <TotalTime>21</TotalTime>
  <ScaleCrop>false</ScaleCrop>
  <LinksUpToDate>false</LinksUpToDate>
  <CharactersWithSpaces>4535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2021-10-18T12:40:00Z</dcterms:created>
  <dc:creator>User</dc:creator>
  <cp:lastModifiedBy>Юлия</cp:lastModifiedBy>
  <cp:lastPrinted>2021-10-19T11:26:00Z</cp:lastPrinted>
  <dcterms:modified xsi:type="dcterms:W3CDTF">2026-10-16T04:41:06Z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9E6163659A3D4E55A98AF3C5AF0F9CD9_12</vt:lpwstr>
  </property>
  <property fmtid="{D5CDD505-2E9C-101B-9397-08002B2CF9AE}" pid="4" name="KSOTemplateDocerSaveRecord">
    <vt:lpwstr>eyJoZGlkIjoiNzA2ODU2NzgxMmFmYjQ0MWY0N2ViZDdkMTZhMjZkMjciLCJ1c2VySWQiOiI4NDIzMzY2OTU3MDYifQ==</vt:lpwstr>
  </property>
</Properties>
</file>