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F1E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300" w:right="300"/>
        <w:jc w:val="both"/>
        <w:rPr>
          <w:rFonts w:hint="default" w:ascii="Arial" w:hAnsi="Arial" w:eastAsia="Arial" w:cs="Arial"/>
          <w:b/>
          <w:bCs/>
          <w:color w:val="006450"/>
          <w:sz w:val="28"/>
          <w:szCs w:val="28"/>
        </w:rPr>
      </w:pPr>
      <w:r>
        <w:rPr>
          <w:rStyle w:val="5"/>
          <w:rFonts w:hint="default" w:ascii="Arial" w:hAnsi="Arial" w:eastAsia="Arial" w:cs="Arial"/>
          <w:b/>
          <w:bCs/>
          <w:i w:val="0"/>
          <w:iCs w:val="0"/>
          <w:caps w:val="0"/>
          <w:color w:val="006450"/>
          <w:spacing w:val="0"/>
          <w:sz w:val="28"/>
          <w:szCs w:val="28"/>
          <w:bdr w:val="none" w:color="auto" w:sz="0" w:space="0"/>
        </w:rPr>
        <w:t>Перечень специальностей/направлений подготовки ВО, допускаемых к участию в Конкурсе</w:t>
      </w:r>
    </w:p>
    <w:p w14:paraId="299D11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300" w:right="300" w:firstLine="0"/>
        <w:jc w:val="both"/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sz w:val="28"/>
          <w:szCs w:val="28"/>
        </w:rPr>
      </w:pPr>
      <w:r>
        <w:rPr>
          <w:rStyle w:val="5"/>
          <w:rFonts w:hint="default" w:ascii="Arial" w:hAnsi="Arial" w:eastAsia="Montserrat" w:cs="Arial"/>
          <w:b/>
          <w:bCs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Код и наименование специальности (специализации), направления подготовки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15.03.04 или 15.04.04 Автоматизация технологических процессов и производств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09.03.01 Информатика и вычислительная техника, профиль Системы автоматизированного проектирования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Маркшейдерское дело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Горные машины и оборудование</w:t>
      </w:r>
      <w:bookmarkStart w:id="0" w:name="_GoBack"/>
      <w:bookmarkEnd w:id="0"/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Подземная разработка рудных месторождений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Открытые горные работы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Шахтное и подземное строительство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Взрывное дело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Транспортные системы горного производства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Горнопромышленная экология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Обогащение полезных ископаемых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Электрификация и автоматизация горного производства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21.05.04 Горное дело, специализация Транспортные системы горного производства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15.03.05 Конструкторско-технологическое обеспечение машиностроительных производств (технология машиностроения)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23.03.02 или 23.04.02 Наземные транспортно-технологические комплексы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23.05.01 Наземные транспортно-технологические средства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21.05.02 Прикладная геология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21.05.02 Прикладная геология, профиль Поиски и разведка подземных вод и инженерно-географические изыскания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21.05.02 Прикладная геология, профиль Геологическая съемка, поиски и разведка месторождений полезных ископаемых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15.03.03 или 15.04.03 Прикладная механика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15.05.01 Проектирование технологических машин и комплексов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13.03.01 или 14.01.04 Промышленная теплоэнергетика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08.03.01 Промышленное и гражданское строительство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13.05.02 Специальные электромеханические системы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08.05.01 Строительство уникальных зданий и сооружений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(специальность: Строительство сооружений тепловой и атомной энергетики)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13.03.01 или 13.04.01 Теплоэнергетика и теплотехника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15.03.02 или 15.04.02 Технологические машины и оборудование (Машины и аппараты химических производств)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21.05.03 Технология геологической разведки, профиль Геофизические методы поисков и разведки месторождений полезных ископаемых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23.03.01 или 23.04.01 Технология транспортных процессов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20.00.00, 20.03.01 Техносферная безопасность и природообустройство, Техносферная безопасность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27.03.04 или 27.04.04 Управление в технических системах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21.05.05 Физические процессы горного или нефтегазового производства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04.05.01 Фундаментальная и прикладная химия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18.03.01 или 18.04.01 Химическая технология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18.05.02 Химическая технология материалов современной энергетики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18.03.01 Химическая технология неорганических веществ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18.03.01 Химическая технология органических веществ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04.03.01 или 04.04.01 Химия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04.03.02 или 04.04.02 Химия, физика и механика материалов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23.03.03 или 23.04.03 Эксплуатация транспортно-технологических машин и комплексов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13.03.02 Электропривод и автоматика промышленных установок и технологических комплексов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13.03.02 или 13.04.02 Электроэнергетика и электротехника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18.03.02 или 18.04.02 Энерго- и ресурсосберегающие процессы в химической технологии, нефтехимии и биотехнологии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18.03.02 или 18.04.02 Энерго- и ресурсосберегающие процессы в химической технологии, нефтехимии и биотехнологии, профиль Защита окружающей среды и промышленная экология</w:t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default" w:ascii="Arial" w:hAnsi="Arial" w:eastAsia="Montserrat" w:cs="Arial"/>
          <w:i w:val="0"/>
          <w:iCs w:val="0"/>
          <w:caps w:val="0"/>
          <w:color w:val="1D1D1B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18.03.02 или 18.04.02 Энерго- и ресурсосберегающие процессы в химической технологии, нефтехимии и биотехнологии, профиль Основные процессы химических производств и химическая кибернетика</w:t>
      </w:r>
    </w:p>
    <w:p w14:paraId="06EC48FC"/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tserr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57C24"/>
    <w:rsid w:val="43F5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2026-09-16T09:59:00Z</dcterms:created>
  <dc:creator>Юлия</dc:creator>
  <cp:lastModifiedBy>Юлия</cp:lastModifiedBy>
  <dcterms:modified xsi:type="dcterms:W3CDTF">2026-09-16T09:59:56Z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B51807191E7049B0BDE6090D2F167087_11</vt:lpwstr>
  </property>
  <property fmtid="{D5CDD505-2E9C-101B-9397-08002B2CF9AE}" pid="4" name="KSOTemplateDocerSaveRecord">
    <vt:lpwstr>eyJoZGlkIjoiNzA2ODU2NzgxMmFmYjQ0MWY0N2ViZDdkMTZhMjZkMjciLCJ1c2VySWQiOiI4NDIzMzY2OTU3MDYifQ==</vt:lpwstr>
  </property>
</Properties>
</file>